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ООО «___________»</w:t>
      </w:r>
    </w:p>
    <w:p>
      <w:pPr>
        <w:spacing w:after="0"/>
        <w:jc w:val="right"/>
      </w:pPr>
      <w:r>
        <w:t>(госпошлина не уплачивается — ст. 393 ТК РФ)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восстановлении на работе, взыскании среднего заработка за время вынужденного прогула</w:t>
      </w:r>
    </w:p>
    <w:p/>
    <w:p>
      <w:pPr>
        <w:ind w:firstLine="709"/>
        <w:jc w:val="both"/>
      </w:pPr>
      <w:r>
        <w:t>Я работал(а) у ответчика с «___» ________ в должности ____________. Приказом № ____ от «___» ________ 20__ г. я уволен(а) по основанию: ____________________.</w:t>
      </w:r>
    </w:p>
    <w:p>
      <w:pPr>
        <w:ind w:firstLine="709"/>
        <w:jc w:val="both"/>
      </w:pPr>
      <w:r>
        <w:t>Увольнение незаконно, поскольку: ____________________ (отсутствовало основание; нарушена процедура — ст. 81, 179, 180, 193 ТК РФ).</w:t>
      </w:r>
    </w:p>
    <w:p>
      <w:pPr>
        <w:ind w:firstLine="709"/>
        <w:jc w:val="both"/>
      </w:pPr>
      <w:r>
        <w:t>На основании ст. 391–394 ТК РФ ПРОШУ: восстановить меня на работе в должности ____________, взыскать средний заработок за время вынужденного прогула с «___» ________ по день восстановления, компенсацию морального вреда ________ руб.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