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Арбитражный суд ____________ области</w:t>
      </w:r>
    </w:p>
    <w:p>
      <w:pPr>
        <w:spacing w:after="0"/>
        <w:jc w:val="right"/>
      </w:pPr>
      <w:r>
        <w:t>Должник: ______________________,</w:t>
      </w:r>
    </w:p>
    <w:p>
      <w:pPr>
        <w:spacing w:after="0"/>
        <w:jc w:val="right"/>
      </w:pPr>
      <w:r>
        <w:t>«___» ________ ____ г.р., ИНН ____, СНИЛС 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признании гражданина несостоятельным (банкротом)</w:t>
      </w:r>
    </w:p>
    <w:p/>
    <w:p>
      <w:pPr>
        <w:ind w:firstLine="709"/>
        <w:jc w:val="both"/>
      </w:pPr>
      <w:r>
        <w:t>Общий размер моих денежных обязательств составляет ________ руб. перед кредиторами: ____________ (список кредиторов по установленной форме прилагается). Просрочка исполнения — с «___» ________ ____ г.</w:t>
      </w:r>
    </w:p>
    <w:p>
      <w:pPr>
        <w:ind w:firstLine="709"/>
        <w:jc w:val="both"/>
      </w:pPr>
      <w:r>
        <w:t>Исполнение обязательств невозможно: ежемесячный доход ________ руб., иного имущества, достаточного для расчётов, не имею (опись имущества прилагается).</w:t>
      </w:r>
    </w:p>
    <w:p>
      <w:pPr>
        <w:ind w:firstLine="709"/>
        <w:jc w:val="both"/>
      </w:pPr>
      <w:r>
        <w:t>На основании ст. 213.4 Федерального закона от 26.10.2002 № 127-ФЗ ПРОШУ признать меня несостоятельным (банкротом) и ввести процедуру реализации имущества. Финансового управляющего прошу утвердить из числа членов СРО ____________.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